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9821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bookmarkStart w:id="0" w:name="_Hlk201220394"/>
      <w:bookmarkStart w:id="1" w:name="_Hlk201223674"/>
      <w:r>
        <w:rPr>
          <w:rFonts w:hint="eastAsia" w:ascii="仿宋" w:hAnsi="仿宋" w:eastAsia="仿宋"/>
          <w:b/>
          <w:bCs/>
          <w:sz w:val="36"/>
          <w:szCs w:val="36"/>
        </w:rPr>
        <w:t>北京师范大学珠海校区图书馆</w:t>
      </w:r>
      <w:bookmarkStart w:id="2" w:name="OLE_LINK1"/>
      <w:bookmarkStart w:id="3" w:name="_Hlk199425547"/>
    </w:p>
    <w:p w14:paraId="7F20C631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bookmarkStart w:id="11" w:name="_GoBack"/>
      <w:bookmarkEnd w:id="11"/>
      <w:r>
        <w:rPr>
          <w:rFonts w:hint="eastAsia" w:ascii="仿宋" w:hAnsi="仿宋" w:eastAsia="仿宋"/>
          <w:b/>
          <w:bCs/>
          <w:sz w:val="36"/>
          <w:szCs w:val="36"/>
        </w:rPr>
        <w:t>“书香留芳，泽被后学”</w:t>
      </w:r>
      <w:bookmarkEnd w:id="2"/>
      <w:r>
        <w:rPr>
          <w:rFonts w:hint="eastAsia" w:ascii="仿宋" w:hAnsi="仿宋" w:eastAsia="仿宋"/>
          <w:b/>
          <w:bCs/>
          <w:sz w:val="36"/>
          <w:szCs w:val="36"/>
        </w:rPr>
        <w:t>图书捐赠活动</w:t>
      </w:r>
      <w:bookmarkEnd w:id="3"/>
      <w:bookmarkStart w:id="4" w:name="OLE_LINK2"/>
      <w:r>
        <w:rPr>
          <w:rFonts w:hint="eastAsia" w:ascii="仿宋" w:hAnsi="仿宋" w:eastAsia="仿宋"/>
          <w:b/>
          <w:bCs/>
          <w:sz w:val="36"/>
          <w:szCs w:val="36"/>
        </w:rPr>
        <w:t>方案</w:t>
      </w:r>
    </w:p>
    <w:bookmarkEnd w:id="0"/>
    <w:bookmarkEnd w:id="4"/>
    <w:p w14:paraId="27604F99">
      <w:pPr>
        <w:rPr>
          <w:rFonts w:hint="eastAsia" w:ascii="仿宋" w:hAnsi="仿宋" w:eastAsia="仿宋"/>
          <w:b/>
          <w:bCs/>
          <w:szCs w:val="32"/>
        </w:rPr>
      </w:pPr>
    </w:p>
    <w:p w14:paraId="34DA558F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一、活动背景</w:t>
      </w:r>
    </w:p>
    <w:p w14:paraId="37111289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北京师范大学珠海校区图书馆成立于2002年，现有各类藏书186万余册。每一本书籍都承载着智慧，也凝聚着师大人共同的精神追求。</w:t>
      </w:r>
    </w:p>
    <w:p w14:paraId="2500E577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在争创世界一流大学图书馆的征途中，为了</w:t>
      </w:r>
      <w:bookmarkStart w:id="5" w:name="_Hlk201221788"/>
      <w:r>
        <w:rPr>
          <w:rFonts w:hint="eastAsia" w:ascii="仿宋" w:hAnsi="仿宋" w:eastAsia="仿宋"/>
          <w:szCs w:val="32"/>
        </w:rPr>
        <w:t>进一步增厚和丰富馆藏资源、体现师大文化传承与历史记忆</w:t>
      </w:r>
      <w:bookmarkEnd w:id="5"/>
      <w:r>
        <w:rPr>
          <w:rFonts w:hint="eastAsia" w:ascii="仿宋" w:hAnsi="仿宋" w:eastAsia="仿宋"/>
          <w:szCs w:val="32"/>
        </w:rPr>
        <w:t>，北京师范大学珠海校区图书馆发起本次图书捐赠活动。每一本捐赠的书籍，都将滋养新一代师大学子的成长，让师大的学术传统与人文情怀在珠海校区生生不息，成为校园美好的回忆。</w:t>
      </w:r>
    </w:p>
    <w:p w14:paraId="2E6FDBF3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二、活动名称</w:t>
      </w:r>
    </w:p>
    <w:p w14:paraId="1455CB54">
      <w:pPr>
        <w:ind w:firstLine="632" w:firstLineChars="200"/>
        <w:rPr>
          <w:rFonts w:hint="eastAsia" w:ascii="仿宋" w:hAnsi="仿宋" w:eastAsia="仿宋"/>
          <w:szCs w:val="32"/>
        </w:rPr>
      </w:pPr>
      <w:bookmarkStart w:id="6" w:name="_Hlk201221448"/>
      <w:r>
        <w:rPr>
          <w:rFonts w:hint="eastAsia" w:ascii="仿宋" w:hAnsi="仿宋" w:eastAsia="仿宋"/>
          <w:szCs w:val="32"/>
        </w:rPr>
        <w:t>北京师范大学珠海校区图书馆“书香留芳，泽被后学</w:t>
      </w:r>
      <w:bookmarkEnd w:id="6"/>
      <w:r>
        <w:rPr>
          <w:rFonts w:hint="eastAsia" w:ascii="仿宋" w:hAnsi="仿宋" w:eastAsia="仿宋"/>
          <w:szCs w:val="32"/>
        </w:rPr>
        <w:t>”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Cs w:val="32"/>
        </w:rPr>
        <w:t>图书捐赠活动。</w:t>
      </w:r>
    </w:p>
    <w:p w14:paraId="3A660505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三、活动主题</w:t>
      </w:r>
    </w:p>
    <w:p w14:paraId="76DB70CC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您今天捐赠的每一本书，都是为明日学者点亮的一盏灯；您用时光积累的藏书，请让青年学子用青春接力阅读。</w:t>
      </w:r>
    </w:p>
    <w:p w14:paraId="5B833619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四、活动目的</w:t>
      </w:r>
    </w:p>
    <w:p w14:paraId="53BF3DD0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1、征集本校教职员工（含离退休）、校友、社会知名专家与科研机构资深学者收藏的珍贵学术文献、手稿、历史资料，搭建代际学术传承平台；</w:t>
      </w:r>
    </w:p>
    <w:p w14:paraId="79E4F61C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2、贯彻北京师范大学一体两翼发展战略，进一步丰富北京师范大学珠海校区图书馆馆藏（学人书库）。</w:t>
      </w:r>
    </w:p>
    <w:p w14:paraId="5FC280DD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五、活动对象</w:t>
      </w:r>
    </w:p>
    <w:p w14:paraId="43D67F51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北京及珠海校区教职员工（</w:t>
      </w:r>
      <w:bookmarkStart w:id="7" w:name="_Hlk213828338"/>
      <w:r>
        <w:rPr>
          <w:rFonts w:hint="eastAsia" w:ascii="仿宋" w:hAnsi="仿宋" w:eastAsia="仿宋"/>
          <w:szCs w:val="32"/>
        </w:rPr>
        <w:t>含离退休）、广大校友、社会知名专家与科研机构资深学者</w:t>
      </w:r>
      <w:bookmarkEnd w:id="7"/>
      <w:r>
        <w:rPr>
          <w:rFonts w:hint="eastAsia" w:ascii="仿宋" w:hAnsi="仿宋" w:eastAsia="仿宋"/>
          <w:szCs w:val="32"/>
        </w:rPr>
        <w:t>。</w:t>
      </w:r>
    </w:p>
    <w:p w14:paraId="16DF28E2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六、活动时间</w:t>
      </w:r>
    </w:p>
    <w:p w14:paraId="0A303382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图书捐赠活动长期有效。</w:t>
      </w:r>
    </w:p>
    <w:p w14:paraId="7634A7B0"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七、图书捐赠范围</w:t>
      </w:r>
    </w:p>
    <w:p w14:paraId="7A62D211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1、符合《中华人民共和国著作权法》及其他相关法律规定的国内外正式出版物；</w:t>
      </w:r>
      <w:bookmarkStart w:id="8" w:name="_Hlk213828570"/>
      <w:r>
        <w:rPr>
          <w:rFonts w:hint="eastAsia" w:ascii="仿宋" w:hAnsi="仿宋" w:eastAsia="仿宋"/>
          <w:szCs w:val="32"/>
        </w:rPr>
        <w:t>具有较高学术价值或特殊收藏价值的非正式出版物；</w:t>
      </w:r>
    </w:p>
    <w:bookmarkEnd w:id="8"/>
    <w:p w14:paraId="47E31A54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2、内容积极向上、思想健康、无意识形态问题；</w:t>
      </w:r>
    </w:p>
    <w:p w14:paraId="3F487A8E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3、品相完好，无严重笔记勾划、无破损、缺页、虫蛀（若为古籍、善本、罕见图书或为名人批注，则不在此限）。</w:t>
      </w:r>
    </w:p>
    <w:p w14:paraId="5DC12A8A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八、图书捐赠途径</w:t>
      </w:r>
    </w:p>
    <w:p w14:paraId="5689CD58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1、直接送达：捐赠者可将图书直接送至北京师范大学珠海校区图书馆B203，联系人：袁老师；电话：0756-</w:t>
      </w:r>
      <w:bookmarkStart w:id="9" w:name="_Hlk213850360"/>
      <w:r>
        <w:rPr>
          <w:rFonts w:hint="eastAsia" w:ascii="仿宋" w:hAnsi="仿宋" w:eastAsia="仿宋"/>
          <w:szCs w:val="32"/>
        </w:rPr>
        <w:t>3621151</w:t>
      </w:r>
      <w:bookmarkEnd w:id="9"/>
      <w:r>
        <w:rPr>
          <w:rFonts w:hint="eastAsia" w:ascii="仿宋" w:hAnsi="仿宋" w:eastAsia="仿宋"/>
          <w:szCs w:val="32"/>
        </w:rPr>
        <w:t>；</w:t>
      </w:r>
    </w:p>
    <w:p w14:paraId="7F97814E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2、邮寄捐赠：不便来馆的捐赠者可通过邮寄方式捐赠图书。邮寄地址：广东省珠海市香洲区唐家湾金凤路18号北京师范大学珠海校区图书馆B203； 邮编：519087；联系人：袁老师 ；电话：0756-3621151，联系邮箱：91122006041@bnu.edu.cn。</w:t>
      </w:r>
    </w:p>
    <w:p w14:paraId="72489374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捐赠者请留言备注：姓名、电子邮箱等信息。</w:t>
      </w:r>
    </w:p>
    <w:p w14:paraId="654DCEBC">
      <w:pPr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九、图书捐赠鸣谢</w:t>
      </w:r>
    </w:p>
    <w:p w14:paraId="7500FD67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对于一次性捐赠图书文献资料超过200册的捐赠者，北京师范大学珠海校区图书馆可提供预约上门取书和物流服务，相关费用可由北京师范大学珠海校区图书馆承担（200册以下的零散捐赠不在此列）。符合上述捐赠数量要求的捐赠者，捐赠前请务必提前进行电话联系（联系方式详见图书捐赠途径），由图书馆负责专人对接和安排物流事宜。对于数量巨大、学术价值高，或有其他特殊意义的捐赠，北京师范大学珠海校区图书馆在设立学人书屋、学人书架时，可以捐赠者的名字进行命名，同时可根据捐赠者意愿组织专门的捐赠仪式。</w:t>
      </w:r>
    </w:p>
    <w:p w14:paraId="61E9B1A6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北京师范大学珠海校区图书馆设计制作了专门的捐赠印章，同时会根据捐赠者的需要，为捐赠者提供精美的捐赠证书，向捐赠者表达谢意。</w:t>
      </w:r>
    </w:p>
    <w:p w14:paraId="420642F7">
      <w:pPr>
        <w:ind w:firstLine="632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对于未能达到</w:t>
      </w:r>
      <w:bookmarkStart w:id="10" w:name="OLE_LINK3"/>
      <w:r>
        <w:rPr>
          <w:rFonts w:hint="eastAsia" w:ascii="仿宋" w:hAnsi="仿宋" w:eastAsia="仿宋"/>
          <w:szCs w:val="32"/>
        </w:rPr>
        <w:t>馆藏条件</w:t>
      </w:r>
      <w:bookmarkEnd w:id="10"/>
      <w:r>
        <w:rPr>
          <w:rFonts w:hint="eastAsia" w:ascii="仿宋" w:hAnsi="仿宋" w:eastAsia="仿宋"/>
          <w:szCs w:val="32"/>
        </w:rPr>
        <w:t>的捐赠图书及其他文献资料，珠海校区图书馆拥有自由处置的权利，将通过转赠、馆际交换等方式，使捐赠者捐赠的图书文献得以最大化的资源利用。</w:t>
      </w:r>
    </w:p>
    <w:bookmarkEnd w:id="1"/>
    <w:p w14:paraId="0543E2F6">
      <w:pPr>
        <w:ind w:firstLine="632" w:firstLineChars="200"/>
        <w:rPr>
          <w:rFonts w:hint="eastAsia" w:ascii="仿宋" w:hAnsi="仿宋" w:eastAsia="仿宋"/>
          <w:szCs w:val="32"/>
        </w:rPr>
      </w:pPr>
    </w:p>
    <w:p w14:paraId="1450B7D8">
      <w:pPr>
        <w:ind w:firstLine="2528" w:firstLineChars="800"/>
        <w:rPr>
          <w:rFonts w:ascii="仿宋_GB231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2"/>
    <w:rsid w:val="0000365C"/>
    <w:rsid w:val="000424F7"/>
    <w:rsid w:val="00047429"/>
    <w:rsid w:val="00055121"/>
    <w:rsid w:val="00060F39"/>
    <w:rsid w:val="00073ED8"/>
    <w:rsid w:val="00076526"/>
    <w:rsid w:val="00097D6C"/>
    <w:rsid w:val="000A2977"/>
    <w:rsid w:val="000B1A97"/>
    <w:rsid w:val="000B4D11"/>
    <w:rsid w:val="000B5D39"/>
    <w:rsid w:val="000C68D1"/>
    <w:rsid w:val="000D517D"/>
    <w:rsid w:val="001034AA"/>
    <w:rsid w:val="001229F3"/>
    <w:rsid w:val="001542A5"/>
    <w:rsid w:val="001A3E37"/>
    <w:rsid w:val="001C6813"/>
    <w:rsid w:val="001E4AD0"/>
    <w:rsid w:val="00214227"/>
    <w:rsid w:val="002265DC"/>
    <w:rsid w:val="00242AAA"/>
    <w:rsid w:val="002431B7"/>
    <w:rsid w:val="00253E43"/>
    <w:rsid w:val="002958D7"/>
    <w:rsid w:val="002B7700"/>
    <w:rsid w:val="002C33AB"/>
    <w:rsid w:val="002E17E4"/>
    <w:rsid w:val="002F5322"/>
    <w:rsid w:val="00315434"/>
    <w:rsid w:val="003230A2"/>
    <w:rsid w:val="0034606C"/>
    <w:rsid w:val="003559D3"/>
    <w:rsid w:val="003621A4"/>
    <w:rsid w:val="003C1850"/>
    <w:rsid w:val="003D5059"/>
    <w:rsid w:val="003F04B8"/>
    <w:rsid w:val="003F2A5B"/>
    <w:rsid w:val="00410514"/>
    <w:rsid w:val="00426160"/>
    <w:rsid w:val="00436723"/>
    <w:rsid w:val="00450BDB"/>
    <w:rsid w:val="00461ADC"/>
    <w:rsid w:val="00474F10"/>
    <w:rsid w:val="00495E89"/>
    <w:rsid w:val="004C5053"/>
    <w:rsid w:val="004E1696"/>
    <w:rsid w:val="004E1B50"/>
    <w:rsid w:val="005008BA"/>
    <w:rsid w:val="00515A6A"/>
    <w:rsid w:val="00557407"/>
    <w:rsid w:val="00562359"/>
    <w:rsid w:val="0056410D"/>
    <w:rsid w:val="00566348"/>
    <w:rsid w:val="00576888"/>
    <w:rsid w:val="00577B05"/>
    <w:rsid w:val="0058478F"/>
    <w:rsid w:val="00587B52"/>
    <w:rsid w:val="005D2D8C"/>
    <w:rsid w:val="006176FF"/>
    <w:rsid w:val="0062535B"/>
    <w:rsid w:val="00627052"/>
    <w:rsid w:val="00654298"/>
    <w:rsid w:val="006711AA"/>
    <w:rsid w:val="00682130"/>
    <w:rsid w:val="00694E51"/>
    <w:rsid w:val="006A59FB"/>
    <w:rsid w:val="006C40B6"/>
    <w:rsid w:val="006D3B02"/>
    <w:rsid w:val="006E1321"/>
    <w:rsid w:val="006E3D03"/>
    <w:rsid w:val="006F3B9B"/>
    <w:rsid w:val="00700FA8"/>
    <w:rsid w:val="00720A96"/>
    <w:rsid w:val="00721056"/>
    <w:rsid w:val="00722440"/>
    <w:rsid w:val="00734486"/>
    <w:rsid w:val="0074699A"/>
    <w:rsid w:val="0077526B"/>
    <w:rsid w:val="00795CC4"/>
    <w:rsid w:val="007C3CAB"/>
    <w:rsid w:val="007C3FEC"/>
    <w:rsid w:val="007C4D8A"/>
    <w:rsid w:val="007D178B"/>
    <w:rsid w:val="007E65FE"/>
    <w:rsid w:val="007E6996"/>
    <w:rsid w:val="00801852"/>
    <w:rsid w:val="00807237"/>
    <w:rsid w:val="00813446"/>
    <w:rsid w:val="00857F91"/>
    <w:rsid w:val="0086051B"/>
    <w:rsid w:val="00870D4D"/>
    <w:rsid w:val="00875731"/>
    <w:rsid w:val="00876BBC"/>
    <w:rsid w:val="00892CEE"/>
    <w:rsid w:val="008D0567"/>
    <w:rsid w:val="008D5B9E"/>
    <w:rsid w:val="008E7137"/>
    <w:rsid w:val="008F2D83"/>
    <w:rsid w:val="00903C25"/>
    <w:rsid w:val="00912646"/>
    <w:rsid w:val="00922087"/>
    <w:rsid w:val="0092504C"/>
    <w:rsid w:val="00926ADF"/>
    <w:rsid w:val="00934C99"/>
    <w:rsid w:val="009411A0"/>
    <w:rsid w:val="00941E2A"/>
    <w:rsid w:val="00971BCA"/>
    <w:rsid w:val="00977C32"/>
    <w:rsid w:val="009A1F45"/>
    <w:rsid w:val="009A71C1"/>
    <w:rsid w:val="009C37EC"/>
    <w:rsid w:val="009C3AF5"/>
    <w:rsid w:val="00A45C9D"/>
    <w:rsid w:val="00A464C7"/>
    <w:rsid w:val="00A47F6B"/>
    <w:rsid w:val="00A515DE"/>
    <w:rsid w:val="00A51F0F"/>
    <w:rsid w:val="00A9178F"/>
    <w:rsid w:val="00A965F4"/>
    <w:rsid w:val="00AB723C"/>
    <w:rsid w:val="00AC6744"/>
    <w:rsid w:val="00AD2811"/>
    <w:rsid w:val="00AD5F8A"/>
    <w:rsid w:val="00AD7E37"/>
    <w:rsid w:val="00B06233"/>
    <w:rsid w:val="00B3249E"/>
    <w:rsid w:val="00B423F8"/>
    <w:rsid w:val="00B61D82"/>
    <w:rsid w:val="00B64A78"/>
    <w:rsid w:val="00B751C8"/>
    <w:rsid w:val="00BC1557"/>
    <w:rsid w:val="00BC24F1"/>
    <w:rsid w:val="00BD2921"/>
    <w:rsid w:val="00BF5591"/>
    <w:rsid w:val="00BF7922"/>
    <w:rsid w:val="00C12A49"/>
    <w:rsid w:val="00C13F76"/>
    <w:rsid w:val="00C14E2A"/>
    <w:rsid w:val="00C31A91"/>
    <w:rsid w:val="00C44FEC"/>
    <w:rsid w:val="00C73615"/>
    <w:rsid w:val="00CA199A"/>
    <w:rsid w:val="00CB6DC1"/>
    <w:rsid w:val="00CC633C"/>
    <w:rsid w:val="00CD7E46"/>
    <w:rsid w:val="00CE39CC"/>
    <w:rsid w:val="00D03EB8"/>
    <w:rsid w:val="00D1367A"/>
    <w:rsid w:val="00D1481B"/>
    <w:rsid w:val="00D15C95"/>
    <w:rsid w:val="00D27D06"/>
    <w:rsid w:val="00D3424D"/>
    <w:rsid w:val="00D46FD5"/>
    <w:rsid w:val="00D574B3"/>
    <w:rsid w:val="00D7082F"/>
    <w:rsid w:val="00D71AF1"/>
    <w:rsid w:val="00D801BB"/>
    <w:rsid w:val="00DE6CE8"/>
    <w:rsid w:val="00DF1429"/>
    <w:rsid w:val="00E1216F"/>
    <w:rsid w:val="00E143D0"/>
    <w:rsid w:val="00E25A19"/>
    <w:rsid w:val="00E4344B"/>
    <w:rsid w:val="00E44986"/>
    <w:rsid w:val="00E767B4"/>
    <w:rsid w:val="00E80468"/>
    <w:rsid w:val="00EB490C"/>
    <w:rsid w:val="00EB5325"/>
    <w:rsid w:val="00ED7203"/>
    <w:rsid w:val="00EE5A99"/>
    <w:rsid w:val="00EE732D"/>
    <w:rsid w:val="00F07BDD"/>
    <w:rsid w:val="00F1065E"/>
    <w:rsid w:val="00F571D0"/>
    <w:rsid w:val="00F65F10"/>
    <w:rsid w:val="00F74395"/>
    <w:rsid w:val="00F90871"/>
    <w:rsid w:val="00FA4BE0"/>
    <w:rsid w:val="00FB4D6A"/>
    <w:rsid w:val="00FC50DB"/>
    <w:rsid w:val="00FE184D"/>
    <w:rsid w:val="00FF4C11"/>
    <w:rsid w:val="3D7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uiPriority w:val="99"/>
    <w:rPr>
      <w:rFonts w:ascii="Times New Roman" w:hAnsi="Times New Roman" w:eastAsia="仿宋_GB2312"/>
      <w:sz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/>
      <w:sz w:val="21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1507</Words>
  <Characters>1608</Characters>
  <Lines>11</Lines>
  <Paragraphs>3</Paragraphs>
  <TotalTime>6916</TotalTime>
  <ScaleCrop>false</ScaleCrop>
  <LinksUpToDate>false</LinksUpToDate>
  <CharactersWithSpaces>1622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2023-12-29T06:55:00Z</dcterms:created>
  <dc:creator>牛 澍</dc:creator>
  <cp:lastModifiedBy>Lucinda</cp:lastModifiedBy>
  <cp:lastPrinted>2025-09-12T00:33:00Z</cp:lastPrinted>
  <dcterms:modified xsi:type="dcterms:W3CDTF">2025-12-01T01:12:56Z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eyJoZGlkIjoiOWZiYzU3NWM1NDM4YzYwYzFiNGNmOGI3ODYwMjZlNmIiLCJ1c2VySWQiOiIzNzcwMzEyNTIifQ==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FFEFAF369F7B437BA958439A54BDAD45_12</vt:lpwstr>
  </property>
</Properties>
</file>